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F00" w:rsidRPr="004A4199" w:rsidRDefault="00695F00" w:rsidP="00695F00">
      <w:pPr>
        <w:pStyle w:val="Title"/>
        <w:jc w:val="left"/>
        <w:rPr>
          <w:b w:val="0"/>
          <w:sz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2166"/>
        <w:gridCol w:w="1704"/>
      </w:tblGrid>
      <w:tr w:rsidR="00695F00" w:rsidRPr="00AC76EE" w:rsidTr="001E3F9A">
        <w:trPr>
          <w:trHeight w:val="340"/>
        </w:trPr>
        <w:tc>
          <w:tcPr>
            <w:tcW w:w="4611" w:type="dxa"/>
            <w:shd w:val="clear" w:color="auto" w:fill="auto"/>
          </w:tcPr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B70C6">
              <w:rPr>
                <w:rFonts w:ascii="Arial" w:hAnsi="Arial" w:cs="Arial"/>
                <w:b/>
                <w:sz w:val="21"/>
                <w:szCs w:val="21"/>
              </w:rPr>
              <w:t xml:space="preserve">Monday per stall </w:t>
            </w:r>
          </w:p>
        </w:tc>
        <w:tc>
          <w:tcPr>
            <w:tcW w:w="2166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Low Season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High Season</w:t>
            </w:r>
          </w:p>
        </w:tc>
        <w:tc>
          <w:tcPr>
            <w:tcW w:w="1704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£9</w:t>
            </w:r>
            <w:r>
              <w:rPr>
                <w:rFonts w:ascii="Arial" w:hAnsi="Arial" w:cs="Arial"/>
                <w:sz w:val="21"/>
                <w:szCs w:val="21"/>
              </w:rPr>
              <w:t>.27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£12</w:t>
            </w:r>
            <w:r>
              <w:rPr>
                <w:rFonts w:ascii="Arial" w:hAnsi="Arial" w:cs="Arial"/>
                <w:sz w:val="21"/>
                <w:szCs w:val="21"/>
              </w:rPr>
              <w:t>.36</w:t>
            </w:r>
          </w:p>
        </w:tc>
      </w:tr>
      <w:tr w:rsidR="00695F00" w:rsidRPr="00AC76EE" w:rsidTr="001E3F9A">
        <w:tc>
          <w:tcPr>
            <w:tcW w:w="4611" w:type="dxa"/>
            <w:shd w:val="clear" w:color="auto" w:fill="auto"/>
          </w:tcPr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B70C6">
              <w:rPr>
                <w:rFonts w:ascii="Arial" w:hAnsi="Arial" w:cs="Arial"/>
                <w:b/>
                <w:sz w:val="21"/>
                <w:szCs w:val="21"/>
              </w:rPr>
              <w:t>Monday per van</w:t>
            </w:r>
          </w:p>
        </w:tc>
        <w:tc>
          <w:tcPr>
            <w:tcW w:w="2166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Low Season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High Season</w:t>
            </w:r>
          </w:p>
        </w:tc>
        <w:tc>
          <w:tcPr>
            <w:tcW w:w="1704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£10</w:t>
            </w:r>
            <w:r>
              <w:rPr>
                <w:rFonts w:ascii="Arial" w:hAnsi="Arial" w:cs="Arial"/>
                <w:sz w:val="21"/>
                <w:szCs w:val="21"/>
              </w:rPr>
              <w:t>.30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£13</w:t>
            </w:r>
            <w:r>
              <w:rPr>
                <w:rFonts w:ascii="Arial" w:hAnsi="Arial" w:cs="Arial"/>
                <w:sz w:val="21"/>
                <w:szCs w:val="21"/>
              </w:rPr>
              <w:t>.39</w:t>
            </w:r>
          </w:p>
        </w:tc>
      </w:tr>
      <w:tr w:rsidR="00695F00" w:rsidRPr="00AC76EE" w:rsidTr="001E3F9A">
        <w:tc>
          <w:tcPr>
            <w:tcW w:w="4611" w:type="dxa"/>
            <w:shd w:val="clear" w:color="auto" w:fill="auto"/>
          </w:tcPr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B70C6">
              <w:rPr>
                <w:rFonts w:ascii="Arial" w:hAnsi="Arial" w:cs="Arial"/>
                <w:b/>
                <w:sz w:val="21"/>
                <w:szCs w:val="21"/>
              </w:rPr>
              <w:t>Wednesday per stall</w:t>
            </w:r>
          </w:p>
        </w:tc>
        <w:tc>
          <w:tcPr>
            <w:tcW w:w="2166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Low Season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High Season</w:t>
            </w:r>
          </w:p>
        </w:tc>
        <w:tc>
          <w:tcPr>
            <w:tcW w:w="1704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£12</w:t>
            </w:r>
            <w:r>
              <w:rPr>
                <w:rFonts w:ascii="Arial" w:hAnsi="Arial" w:cs="Arial"/>
                <w:sz w:val="21"/>
                <w:szCs w:val="21"/>
              </w:rPr>
              <w:t>.36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£15</w:t>
            </w:r>
            <w:r>
              <w:rPr>
                <w:rFonts w:ascii="Arial" w:hAnsi="Arial" w:cs="Arial"/>
                <w:sz w:val="21"/>
                <w:szCs w:val="21"/>
              </w:rPr>
              <w:t>.45</w:t>
            </w:r>
          </w:p>
        </w:tc>
      </w:tr>
      <w:tr w:rsidR="00695F00" w:rsidRPr="00AC76EE" w:rsidTr="001E3F9A">
        <w:tc>
          <w:tcPr>
            <w:tcW w:w="4611" w:type="dxa"/>
            <w:shd w:val="clear" w:color="auto" w:fill="auto"/>
          </w:tcPr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B70C6">
              <w:rPr>
                <w:rFonts w:ascii="Arial" w:hAnsi="Arial" w:cs="Arial"/>
                <w:b/>
                <w:sz w:val="21"/>
                <w:szCs w:val="21"/>
              </w:rPr>
              <w:t>Wednesday per van</w:t>
            </w:r>
          </w:p>
        </w:tc>
        <w:tc>
          <w:tcPr>
            <w:tcW w:w="2166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Low Season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High Season</w:t>
            </w:r>
          </w:p>
        </w:tc>
        <w:tc>
          <w:tcPr>
            <w:tcW w:w="1704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£12</w:t>
            </w:r>
            <w:r>
              <w:rPr>
                <w:rFonts w:ascii="Arial" w:hAnsi="Arial" w:cs="Arial"/>
                <w:sz w:val="21"/>
                <w:szCs w:val="21"/>
              </w:rPr>
              <w:t>.36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£16</w:t>
            </w:r>
            <w:r>
              <w:rPr>
                <w:rFonts w:ascii="Arial" w:hAnsi="Arial" w:cs="Arial"/>
                <w:sz w:val="21"/>
                <w:szCs w:val="21"/>
              </w:rPr>
              <w:t>.48</w:t>
            </w:r>
          </w:p>
        </w:tc>
      </w:tr>
      <w:tr w:rsidR="00695F00" w:rsidRPr="00AC76EE" w:rsidTr="001E3F9A">
        <w:tc>
          <w:tcPr>
            <w:tcW w:w="4611" w:type="dxa"/>
            <w:shd w:val="clear" w:color="auto" w:fill="auto"/>
          </w:tcPr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B70C6">
              <w:rPr>
                <w:rFonts w:ascii="Arial" w:hAnsi="Arial" w:cs="Arial"/>
                <w:b/>
                <w:sz w:val="21"/>
                <w:szCs w:val="21"/>
              </w:rPr>
              <w:t>Friday per stall</w:t>
            </w:r>
          </w:p>
        </w:tc>
        <w:tc>
          <w:tcPr>
            <w:tcW w:w="2166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Low Season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High Season</w:t>
            </w:r>
          </w:p>
        </w:tc>
        <w:tc>
          <w:tcPr>
            <w:tcW w:w="1704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£15</w:t>
            </w:r>
            <w:r>
              <w:rPr>
                <w:rFonts w:ascii="Arial" w:hAnsi="Arial" w:cs="Arial"/>
                <w:sz w:val="21"/>
                <w:szCs w:val="21"/>
              </w:rPr>
              <w:t>.45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£19</w:t>
            </w:r>
            <w:r>
              <w:rPr>
                <w:rFonts w:ascii="Arial" w:hAnsi="Arial" w:cs="Arial"/>
                <w:sz w:val="21"/>
                <w:szCs w:val="21"/>
              </w:rPr>
              <w:t>.57</w:t>
            </w:r>
          </w:p>
        </w:tc>
      </w:tr>
      <w:tr w:rsidR="00695F00" w:rsidRPr="00AC76EE" w:rsidTr="001E3F9A">
        <w:tc>
          <w:tcPr>
            <w:tcW w:w="4611" w:type="dxa"/>
            <w:shd w:val="clear" w:color="auto" w:fill="auto"/>
          </w:tcPr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B70C6">
              <w:rPr>
                <w:rFonts w:ascii="Arial" w:hAnsi="Arial" w:cs="Arial"/>
                <w:b/>
                <w:sz w:val="21"/>
                <w:szCs w:val="21"/>
              </w:rPr>
              <w:t>Friday per van</w:t>
            </w:r>
          </w:p>
        </w:tc>
        <w:tc>
          <w:tcPr>
            <w:tcW w:w="2166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 xml:space="preserve">Low Season 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High Season</w:t>
            </w:r>
          </w:p>
        </w:tc>
        <w:tc>
          <w:tcPr>
            <w:tcW w:w="1704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£16</w:t>
            </w:r>
            <w:r>
              <w:rPr>
                <w:rFonts w:ascii="Arial" w:hAnsi="Arial" w:cs="Arial"/>
                <w:sz w:val="21"/>
                <w:szCs w:val="21"/>
              </w:rPr>
              <w:t>.48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£21</w:t>
            </w:r>
            <w:r>
              <w:rPr>
                <w:rFonts w:ascii="Arial" w:hAnsi="Arial" w:cs="Arial"/>
                <w:sz w:val="21"/>
                <w:szCs w:val="21"/>
              </w:rPr>
              <w:t>.63</w:t>
            </w:r>
          </w:p>
        </w:tc>
      </w:tr>
      <w:tr w:rsidR="00695F00" w:rsidRPr="00AC76EE" w:rsidTr="001E3F9A">
        <w:tc>
          <w:tcPr>
            <w:tcW w:w="4611" w:type="dxa"/>
            <w:shd w:val="clear" w:color="auto" w:fill="auto"/>
          </w:tcPr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B70C6">
              <w:rPr>
                <w:rFonts w:ascii="Arial" w:hAnsi="Arial" w:cs="Arial"/>
                <w:b/>
                <w:sz w:val="21"/>
                <w:szCs w:val="21"/>
              </w:rPr>
              <w:t>Saturday per stall</w:t>
            </w:r>
          </w:p>
        </w:tc>
        <w:tc>
          <w:tcPr>
            <w:tcW w:w="2166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Low Season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High Season</w:t>
            </w:r>
          </w:p>
        </w:tc>
        <w:tc>
          <w:tcPr>
            <w:tcW w:w="1704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£16</w:t>
            </w:r>
            <w:r>
              <w:rPr>
                <w:rFonts w:ascii="Arial" w:hAnsi="Arial" w:cs="Arial"/>
                <w:sz w:val="21"/>
                <w:szCs w:val="21"/>
              </w:rPr>
              <w:t>.48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£20</w:t>
            </w:r>
            <w:r>
              <w:rPr>
                <w:rFonts w:ascii="Arial" w:hAnsi="Arial" w:cs="Arial"/>
                <w:sz w:val="21"/>
                <w:szCs w:val="21"/>
              </w:rPr>
              <w:t>.60</w:t>
            </w:r>
          </w:p>
        </w:tc>
      </w:tr>
      <w:tr w:rsidR="00695F00" w:rsidRPr="00AC76EE" w:rsidTr="001E3F9A">
        <w:tc>
          <w:tcPr>
            <w:tcW w:w="4611" w:type="dxa"/>
            <w:shd w:val="clear" w:color="auto" w:fill="auto"/>
          </w:tcPr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B70C6">
              <w:rPr>
                <w:rFonts w:ascii="Arial" w:hAnsi="Arial" w:cs="Arial"/>
                <w:b/>
                <w:sz w:val="21"/>
                <w:szCs w:val="21"/>
              </w:rPr>
              <w:t>Saturday per van</w:t>
            </w:r>
          </w:p>
        </w:tc>
        <w:tc>
          <w:tcPr>
            <w:tcW w:w="2166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Low Season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High Season</w:t>
            </w:r>
          </w:p>
        </w:tc>
        <w:tc>
          <w:tcPr>
            <w:tcW w:w="1704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£17</w:t>
            </w:r>
            <w:r>
              <w:rPr>
                <w:rFonts w:ascii="Arial" w:hAnsi="Arial" w:cs="Arial"/>
                <w:sz w:val="21"/>
                <w:szCs w:val="21"/>
              </w:rPr>
              <w:t>.51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£22</w:t>
            </w:r>
            <w:r>
              <w:rPr>
                <w:rFonts w:ascii="Arial" w:hAnsi="Arial" w:cs="Arial"/>
                <w:sz w:val="21"/>
                <w:szCs w:val="21"/>
              </w:rPr>
              <w:t>.66</w:t>
            </w:r>
          </w:p>
        </w:tc>
      </w:tr>
    </w:tbl>
    <w:p w:rsidR="00695F00" w:rsidRDefault="00695F00" w:rsidP="00695F00">
      <w:pPr>
        <w:rPr>
          <w:rFonts w:ascii="Arial" w:hAnsi="Arial" w:cs="Arial"/>
          <w:sz w:val="21"/>
          <w:szCs w:val="21"/>
        </w:rPr>
      </w:pPr>
    </w:p>
    <w:p w:rsidR="00695F00" w:rsidRPr="00E11830" w:rsidRDefault="00695F00" w:rsidP="00695F00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2166"/>
        <w:gridCol w:w="1704"/>
      </w:tblGrid>
      <w:tr w:rsidR="00695F00" w:rsidRPr="00AC76EE" w:rsidTr="001E3F9A">
        <w:tc>
          <w:tcPr>
            <w:tcW w:w="8481" w:type="dxa"/>
            <w:gridSpan w:val="3"/>
            <w:shd w:val="clear" w:color="auto" w:fill="auto"/>
          </w:tcPr>
          <w:p w:rsidR="00695F00" w:rsidRPr="00AB70C6" w:rsidRDefault="00695F00" w:rsidP="001E3F9A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695F00" w:rsidRDefault="00695F00" w:rsidP="001E3F9A">
            <w:pPr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AC76EE">
              <w:rPr>
                <w:rFonts w:ascii="Arial" w:hAnsi="Arial" w:cs="Arial"/>
                <w:b/>
                <w:sz w:val="21"/>
                <w:szCs w:val="21"/>
                <w:u w:val="single"/>
              </w:rPr>
              <w:t>Pitch Prices</w:t>
            </w:r>
          </w:p>
          <w:p w:rsidR="00695F00" w:rsidRPr="00AB70C6" w:rsidRDefault="00695F00" w:rsidP="001E3F9A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695F00" w:rsidRPr="00AC76EE" w:rsidTr="001E3F9A">
        <w:tc>
          <w:tcPr>
            <w:tcW w:w="4611" w:type="dxa"/>
            <w:shd w:val="clear" w:color="auto" w:fill="auto"/>
          </w:tcPr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B70C6">
              <w:rPr>
                <w:rFonts w:ascii="Arial" w:hAnsi="Arial" w:cs="Arial"/>
                <w:b/>
                <w:sz w:val="21"/>
                <w:szCs w:val="21"/>
              </w:rPr>
              <w:t>Monday up to 9m</w:t>
            </w:r>
            <w:r w:rsidRPr="00AB70C6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  <w:r w:rsidRPr="00AB70C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166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Low Season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High Season</w:t>
            </w:r>
          </w:p>
        </w:tc>
        <w:tc>
          <w:tcPr>
            <w:tcW w:w="1704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£9</w:t>
            </w:r>
            <w:r>
              <w:rPr>
                <w:rFonts w:ascii="Arial" w:hAnsi="Arial" w:cs="Arial"/>
                <w:sz w:val="21"/>
                <w:szCs w:val="21"/>
              </w:rPr>
              <w:t>.27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£12</w:t>
            </w:r>
            <w:r>
              <w:rPr>
                <w:rFonts w:ascii="Arial" w:hAnsi="Arial" w:cs="Arial"/>
                <w:sz w:val="21"/>
                <w:szCs w:val="21"/>
              </w:rPr>
              <w:t>.36</w:t>
            </w:r>
          </w:p>
        </w:tc>
      </w:tr>
      <w:tr w:rsidR="00695F00" w:rsidRPr="00AC76EE" w:rsidTr="001E3F9A">
        <w:tc>
          <w:tcPr>
            <w:tcW w:w="4611" w:type="dxa"/>
            <w:shd w:val="clear" w:color="auto" w:fill="auto"/>
          </w:tcPr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AB70C6">
              <w:rPr>
                <w:rFonts w:ascii="Arial" w:hAnsi="Arial" w:cs="Arial"/>
                <w:b/>
                <w:sz w:val="21"/>
                <w:szCs w:val="21"/>
              </w:rPr>
              <w:t>Monday up to 18m</w:t>
            </w:r>
            <w:r w:rsidRPr="00AB70C6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66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Low Season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High Season</w:t>
            </w:r>
          </w:p>
        </w:tc>
        <w:tc>
          <w:tcPr>
            <w:tcW w:w="1704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£13</w:t>
            </w:r>
            <w:r>
              <w:rPr>
                <w:rFonts w:ascii="Arial" w:hAnsi="Arial" w:cs="Arial"/>
                <w:sz w:val="21"/>
                <w:szCs w:val="21"/>
              </w:rPr>
              <w:t>.39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£17</w:t>
            </w:r>
            <w:r>
              <w:rPr>
                <w:rFonts w:ascii="Arial" w:hAnsi="Arial" w:cs="Arial"/>
                <w:sz w:val="21"/>
                <w:szCs w:val="21"/>
              </w:rPr>
              <w:t>.51</w:t>
            </w:r>
          </w:p>
        </w:tc>
      </w:tr>
      <w:tr w:rsidR="00695F00" w:rsidRPr="00AC76EE" w:rsidTr="001E3F9A">
        <w:tc>
          <w:tcPr>
            <w:tcW w:w="4611" w:type="dxa"/>
            <w:shd w:val="clear" w:color="auto" w:fill="auto"/>
          </w:tcPr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B70C6">
              <w:rPr>
                <w:rFonts w:ascii="Arial" w:hAnsi="Arial" w:cs="Arial"/>
                <w:b/>
                <w:sz w:val="21"/>
                <w:szCs w:val="21"/>
              </w:rPr>
              <w:t>Wednesday up to 9m</w:t>
            </w:r>
            <w:r w:rsidRPr="00AB70C6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66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Low Season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High Season</w:t>
            </w:r>
          </w:p>
        </w:tc>
        <w:tc>
          <w:tcPr>
            <w:tcW w:w="1704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£12</w:t>
            </w:r>
            <w:r>
              <w:rPr>
                <w:rFonts w:ascii="Arial" w:hAnsi="Arial" w:cs="Arial"/>
                <w:sz w:val="21"/>
                <w:szCs w:val="21"/>
              </w:rPr>
              <w:t>.36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£15</w:t>
            </w:r>
            <w:r>
              <w:rPr>
                <w:rFonts w:ascii="Arial" w:hAnsi="Arial" w:cs="Arial"/>
                <w:sz w:val="21"/>
                <w:szCs w:val="21"/>
              </w:rPr>
              <w:t>.45</w:t>
            </w:r>
          </w:p>
        </w:tc>
      </w:tr>
      <w:tr w:rsidR="00695F00" w:rsidRPr="00AC76EE" w:rsidTr="001E3F9A">
        <w:tc>
          <w:tcPr>
            <w:tcW w:w="4611" w:type="dxa"/>
            <w:shd w:val="clear" w:color="auto" w:fill="auto"/>
          </w:tcPr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B70C6">
              <w:rPr>
                <w:rFonts w:ascii="Arial" w:hAnsi="Arial" w:cs="Arial"/>
                <w:b/>
                <w:sz w:val="21"/>
                <w:szCs w:val="21"/>
              </w:rPr>
              <w:t>Wednesday up to 18m</w:t>
            </w:r>
            <w:r w:rsidRPr="00AB70C6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66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Low Season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High Season</w:t>
            </w:r>
          </w:p>
        </w:tc>
        <w:tc>
          <w:tcPr>
            <w:tcW w:w="1704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£19</w:t>
            </w:r>
            <w:r>
              <w:rPr>
                <w:rFonts w:ascii="Arial" w:hAnsi="Arial" w:cs="Arial"/>
                <w:sz w:val="21"/>
                <w:szCs w:val="21"/>
              </w:rPr>
              <w:t>.57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£25</w:t>
            </w:r>
            <w:r>
              <w:rPr>
                <w:rFonts w:ascii="Arial" w:hAnsi="Arial" w:cs="Arial"/>
                <w:sz w:val="21"/>
                <w:szCs w:val="21"/>
              </w:rPr>
              <w:t>.75</w:t>
            </w:r>
          </w:p>
        </w:tc>
      </w:tr>
      <w:tr w:rsidR="00695F00" w:rsidRPr="00AC76EE" w:rsidTr="001E3F9A">
        <w:tc>
          <w:tcPr>
            <w:tcW w:w="4611" w:type="dxa"/>
            <w:shd w:val="clear" w:color="auto" w:fill="auto"/>
          </w:tcPr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AB70C6">
              <w:rPr>
                <w:rFonts w:ascii="Arial" w:hAnsi="Arial" w:cs="Arial"/>
                <w:b/>
                <w:sz w:val="21"/>
                <w:szCs w:val="21"/>
              </w:rPr>
              <w:t>Friday up to 9m</w:t>
            </w:r>
            <w:r w:rsidRPr="00AB70C6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</w:p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66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Low Season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High Season</w:t>
            </w:r>
          </w:p>
        </w:tc>
        <w:tc>
          <w:tcPr>
            <w:tcW w:w="1704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£15</w:t>
            </w:r>
            <w:r>
              <w:rPr>
                <w:rFonts w:ascii="Arial" w:hAnsi="Arial" w:cs="Arial"/>
                <w:sz w:val="21"/>
                <w:szCs w:val="21"/>
              </w:rPr>
              <w:t>.45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£19</w:t>
            </w:r>
            <w:r>
              <w:rPr>
                <w:rFonts w:ascii="Arial" w:hAnsi="Arial" w:cs="Arial"/>
                <w:sz w:val="21"/>
                <w:szCs w:val="21"/>
              </w:rPr>
              <w:t>.57</w:t>
            </w:r>
          </w:p>
        </w:tc>
      </w:tr>
      <w:tr w:rsidR="00695F00" w:rsidRPr="00AC76EE" w:rsidTr="001E3F9A">
        <w:tc>
          <w:tcPr>
            <w:tcW w:w="4611" w:type="dxa"/>
            <w:shd w:val="clear" w:color="auto" w:fill="auto"/>
          </w:tcPr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AB70C6">
              <w:rPr>
                <w:rFonts w:ascii="Arial" w:hAnsi="Arial" w:cs="Arial"/>
                <w:b/>
                <w:sz w:val="21"/>
                <w:szCs w:val="21"/>
              </w:rPr>
              <w:t>Friday up to 18m</w:t>
            </w:r>
            <w:r w:rsidRPr="00AB70C6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</w:p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66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Low Season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High Season</w:t>
            </w:r>
          </w:p>
        </w:tc>
        <w:tc>
          <w:tcPr>
            <w:tcW w:w="1704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£21</w:t>
            </w:r>
            <w:r>
              <w:rPr>
                <w:rFonts w:ascii="Arial" w:hAnsi="Arial" w:cs="Arial"/>
                <w:sz w:val="21"/>
                <w:szCs w:val="21"/>
              </w:rPr>
              <w:t>.63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£27</w:t>
            </w:r>
            <w:r>
              <w:rPr>
                <w:rFonts w:ascii="Arial" w:hAnsi="Arial" w:cs="Arial"/>
                <w:sz w:val="21"/>
                <w:szCs w:val="21"/>
              </w:rPr>
              <w:t>.81</w:t>
            </w:r>
          </w:p>
        </w:tc>
      </w:tr>
      <w:tr w:rsidR="00695F00" w:rsidRPr="00AC76EE" w:rsidTr="001E3F9A">
        <w:tc>
          <w:tcPr>
            <w:tcW w:w="4611" w:type="dxa"/>
            <w:shd w:val="clear" w:color="auto" w:fill="auto"/>
          </w:tcPr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AB70C6">
              <w:rPr>
                <w:rFonts w:ascii="Arial" w:hAnsi="Arial" w:cs="Arial"/>
                <w:b/>
                <w:sz w:val="21"/>
                <w:szCs w:val="21"/>
              </w:rPr>
              <w:t>Saturday up to 9m</w:t>
            </w:r>
            <w:r w:rsidRPr="00AB70C6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</w:p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66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Low Season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High Season</w:t>
            </w:r>
          </w:p>
        </w:tc>
        <w:tc>
          <w:tcPr>
            <w:tcW w:w="1704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£16</w:t>
            </w:r>
            <w:r>
              <w:rPr>
                <w:rFonts w:ascii="Arial" w:hAnsi="Arial" w:cs="Arial"/>
                <w:sz w:val="21"/>
                <w:szCs w:val="21"/>
              </w:rPr>
              <w:t>.48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£20</w:t>
            </w:r>
            <w:r>
              <w:rPr>
                <w:rFonts w:ascii="Arial" w:hAnsi="Arial" w:cs="Arial"/>
                <w:sz w:val="21"/>
                <w:szCs w:val="21"/>
              </w:rPr>
              <w:t>.60</w:t>
            </w:r>
          </w:p>
        </w:tc>
      </w:tr>
      <w:tr w:rsidR="00695F00" w:rsidRPr="00AC76EE" w:rsidTr="001E3F9A">
        <w:tc>
          <w:tcPr>
            <w:tcW w:w="4611" w:type="dxa"/>
            <w:shd w:val="clear" w:color="auto" w:fill="auto"/>
          </w:tcPr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B70C6">
              <w:rPr>
                <w:rFonts w:ascii="Arial" w:hAnsi="Arial" w:cs="Arial"/>
                <w:b/>
                <w:sz w:val="21"/>
                <w:szCs w:val="21"/>
              </w:rPr>
              <w:t>Saturday up to 18m</w:t>
            </w:r>
            <w:r w:rsidRPr="00AB70C6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66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Low Season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High Season</w:t>
            </w:r>
          </w:p>
        </w:tc>
        <w:tc>
          <w:tcPr>
            <w:tcW w:w="1704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£22</w:t>
            </w:r>
            <w:r>
              <w:rPr>
                <w:rFonts w:ascii="Arial" w:hAnsi="Arial" w:cs="Arial"/>
                <w:sz w:val="21"/>
                <w:szCs w:val="21"/>
              </w:rPr>
              <w:t>.66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£29</w:t>
            </w:r>
            <w:r>
              <w:rPr>
                <w:rFonts w:ascii="Arial" w:hAnsi="Arial" w:cs="Arial"/>
                <w:sz w:val="21"/>
                <w:szCs w:val="21"/>
              </w:rPr>
              <w:t>.87</w:t>
            </w:r>
          </w:p>
        </w:tc>
      </w:tr>
    </w:tbl>
    <w:p w:rsidR="00695F00" w:rsidRPr="00E11830" w:rsidRDefault="00695F00" w:rsidP="00695F0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Pr="00E11830">
        <w:rPr>
          <w:rFonts w:ascii="Arial" w:hAnsi="Arial" w:cs="Arial"/>
          <w:sz w:val="21"/>
          <w:szCs w:val="21"/>
        </w:rPr>
        <w:t>Pitches larger than 18m</w:t>
      </w:r>
      <w:r w:rsidRPr="00E11830">
        <w:rPr>
          <w:rFonts w:ascii="Arial" w:hAnsi="Arial" w:cs="Arial"/>
          <w:sz w:val="21"/>
          <w:szCs w:val="21"/>
          <w:vertAlign w:val="superscript"/>
        </w:rPr>
        <w:t xml:space="preserve">2 </w:t>
      </w:r>
      <w:r w:rsidRPr="00E11830">
        <w:rPr>
          <w:rFonts w:ascii="Arial" w:hAnsi="Arial" w:cs="Arial"/>
          <w:sz w:val="21"/>
          <w:szCs w:val="21"/>
        </w:rPr>
        <w:t xml:space="preserve">to be charged at the discretion of the Town Clerk. </w:t>
      </w:r>
    </w:p>
    <w:p w:rsidR="00695F00" w:rsidRPr="00E11830" w:rsidRDefault="00695F00" w:rsidP="00695F00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827"/>
        <w:gridCol w:w="2827"/>
      </w:tblGrid>
      <w:tr w:rsidR="00695F00" w:rsidRPr="00AC76EE" w:rsidTr="001E3F9A">
        <w:tc>
          <w:tcPr>
            <w:tcW w:w="8481" w:type="dxa"/>
            <w:gridSpan w:val="3"/>
            <w:shd w:val="clear" w:color="auto" w:fill="auto"/>
          </w:tcPr>
          <w:p w:rsidR="00695F00" w:rsidRPr="00AB70C6" w:rsidRDefault="00695F00" w:rsidP="001E3F9A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70C6">
              <w:rPr>
                <w:rFonts w:ascii="Arial" w:hAnsi="Arial" w:cs="Arial"/>
                <w:b/>
                <w:sz w:val="16"/>
                <w:szCs w:val="16"/>
                <w:u w:val="single"/>
              </w:rPr>
              <w:br/>
            </w:r>
            <w:proofErr w:type="spellStart"/>
            <w:r w:rsidRPr="00AC76EE">
              <w:rPr>
                <w:rFonts w:ascii="Arial" w:hAnsi="Arial" w:cs="Arial"/>
                <w:b/>
                <w:sz w:val="21"/>
                <w:szCs w:val="21"/>
                <w:u w:val="single"/>
              </w:rPr>
              <w:t>Buttercross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  <w:u w:val="single"/>
              </w:rPr>
              <w:br/>
            </w:r>
          </w:p>
        </w:tc>
      </w:tr>
      <w:tr w:rsidR="00695F00" w:rsidRPr="00AC76EE" w:rsidTr="001E3F9A">
        <w:trPr>
          <w:trHeight w:val="526"/>
        </w:trPr>
        <w:tc>
          <w:tcPr>
            <w:tcW w:w="2827" w:type="dxa"/>
            <w:shd w:val="clear" w:color="auto" w:fill="auto"/>
          </w:tcPr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B70C6">
              <w:rPr>
                <w:rFonts w:ascii="Arial" w:hAnsi="Arial" w:cs="Arial"/>
                <w:b/>
                <w:sz w:val="21"/>
                <w:szCs w:val="21"/>
              </w:rPr>
              <w:t xml:space="preserve">Monday </w:t>
            </w:r>
          </w:p>
        </w:tc>
        <w:tc>
          <w:tcPr>
            <w:tcW w:w="2827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Low Season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High Season</w:t>
            </w:r>
          </w:p>
        </w:tc>
        <w:tc>
          <w:tcPr>
            <w:tcW w:w="2827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£10</w:t>
            </w:r>
            <w:r>
              <w:rPr>
                <w:rFonts w:ascii="Arial" w:hAnsi="Arial" w:cs="Arial"/>
                <w:sz w:val="21"/>
                <w:szCs w:val="21"/>
              </w:rPr>
              <w:t>.30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£13</w:t>
            </w:r>
            <w:r>
              <w:rPr>
                <w:rFonts w:ascii="Arial" w:hAnsi="Arial" w:cs="Arial"/>
                <w:sz w:val="21"/>
                <w:szCs w:val="21"/>
              </w:rPr>
              <w:t>.39</w:t>
            </w:r>
          </w:p>
        </w:tc>
      </w:tr>
      <w:tr w:rsidR="00695F00" w:rsidRPr="00AC76EE" w:rsidTr="001E3F9A">
        <w:tc>
          <w:tcPr>
            <w:tcW w:w="2827" w:type="dxa"/>
            <w:shd w:val="clear" w:color="auto" w:fill="auto"/>
          </w:tcPr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B70C6">
              <w:rPr>
                <w:rFonts w:ascii="Arial" w:hAnsi="Arial" w:cs="Arial"/>
                <w:b/>
                <w:sz w:val="21"/>
                <w:szCs w:val="21"/>
              </w:rPr>
              <w:t>Wednesday</w:t>
            </w:r>
          </w:p>
        </w:tc>
        <w:tc>
          <w:tcPr>
            <w:tcW w:w="2827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 xml:space="preserve">Low Season 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High Season</w:t>
            </w:r>
          </w:p>
        </w:tc>
        <w:tc>
          <w:tcPr>
            <w:tcW w:w="2827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£11</w:t>
            </w:r>
            <w:r>
              <w:rPr>
                <w:rFonts w:ascii="Arial" w:hAnsi="Arial" w:cs="Arial"/>
                <w:sz w:val="21"/>
                <w:szCs w:val="21"/>
              </w:rPr>
              <w:t>.33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£14</w:t>
            </w:r>
            <w:r>
              <w:rPr>
                <w:rFonts w:ascii="Arial" w:hAnsi="Arial" w:cs="Arial"/>
                <w:sz w:val="21"/>
                <w:szCs w:val="21"/>
              </w:rPr>
              <w:t>.42</w:t>
            </w:r>
          </w:p>
        </w:tc>
      </w:tr>
      <w:tr w:rsidR="00695F00" w:rsidRPr="00AC76EE" w:rsidTr="001E3F9A">
        <w:tc>
          <w:tcPr>
            <w:tcW w:w="2827" w:type="dxa"/>
            <w:shd w:val="clear" w:color="auto" w:fill="auto"/>
          </w:tcPr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B70C6">
              <w:rPr>
                <w:rFonts w:ascii="Arial" w:hAnsi="Arial" w:cs="Arial"/>
                <w:b/>
                <w:sz w:val="21"/>
                <w:szCs w:val="21"/>
              </w:rPr>
              <w:t>Thursday</w:t>
            </w:r>
          </w:p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27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Low Season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High Season</w:t>
            </w:r>
          </w:p>
        </w:tc>
        <w:tc>
          <w:tcPr>
            <w:tcW w:w="2827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£12</w:t>
            </w:r>
            <w:r>
              <w:rPr>
                <w:rFonts w:ascii="Arial" w:hAnsi="Arial" w:cs="Arial"/>
                <w:sz w:val="21"/>
                <w:szCs w:val="21"/>
              </w:rPr>
              <w:t>.36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£15</w:t>
            </w:r>
            <w:r>
              <w:rPr>
                <w:rFonts w:ascii="Arial" w:hAnsi="Arial" w:cs="Arial"/>
                <w:sz w:val="21"/>
                <w:szCs w:val="21"/>
              </w:rPr>
              <w:t>.45</w:t>
            </w:r>
          </w:p>
        </w:tc>
      </w:tr>
      <w:tr w:rsidR="00695F00" w:rsidRPr="00AC76EE" w:rsidTr="001E3F9A">
        <w:tc>
          <w:tcPr>
            <w:tcW w:w="2827" w:type="dxa"/>
            <w:shd w:val="clear" w:color="auto" w:fill="auto"/>
          </w:tcPr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B70C6">
              <w:rPr>
                <w:rFonts w:ascii="Arial" w:hAnsi="Arial" w:cs="Arial"/>
                <w:b/>
                <w:sz w:val="21"/>
                <w:szCs w:val="21"/>
              </w:rPr>
              <w:t>Friday</w:t>
            </w:r>
          </w:p>
        </w:tc>
        <w:tc>
          <w:tcPr>
            <w:tcW w:w="2827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Low Season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High Season</w:t>
            </w:r>
          </w:p>
        </w:tc>
        <w:tc>
          <w:tcPr>
            <w:tcW w:w="2827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£13</w:t>
            </w:r>
            <w:r>
              <w:rPr>
                <w:rFonts w:ascii="Arial" w:hAnsi="Arial" w:cs="Arial"/>
                <w:sz w:val="21"/>
                <w:szCs w:val="21"/>
              </w:rPr>
              <w:t>.39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£17</w:t>
            </w:r>
            <w:r>
              <w:rPr>
                <w:rFonts w:ascii="Arial" w:hAnsi="Arial" w:cs="Arial"/>
                <w:sz w:val="21"/>
                <w:szCs w:val="21"/>
              </w:rPr>
              <w:t>.51</w:t>
            </w:r>
          </w:p>
        </w:tc>
      </w:tr>
      <w:tr w:rsidR="00695F00" w:rsidRPr="00AC76EE" w:rsidTr="001E3F9A">
        <w:tc>
          <w:tcPr>
            <w:tcW w:w="2827" w:type="dxa"/>
            <w:shd w:val="clear" w:color="auto" w:fill="auto"/>
          </w:tcPr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B70C6">
              <w:rPr>
                <w:rFonts w:ascii="Arial" w:hAnsi="Arial" w:cs="Arial"/>
                <w:b/>
                <w:sz w:val="21"/>
                <w:szCs w:val="21"/>
              </w:rPr>
              <w:t>Saturday</w:t>
            </w:r>
          </w:p>
        </w:tc>
        <w:tc>
          <w:tcPr>
            <w:tcW w:w="2827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Low Season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High Season</w:t>
            </w:r>
          </w:p>
        </w:tc>
        <w:tc>
          <w:tcPr>
            <w:tcW w:w="2827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£14</w:t>
            </w:r>
            <w:r>
              <w:rPr>
                <w:rFonts w:ascii="Arial" w:hAnsi="Arial" w:cs="Arial"/>
                <w:sz w:val="21"/>
                <w:szCs w:val="21"/>
              </w:rPr>
              <w:t>.42</w:t>
            </w:r>
          </w:p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£18</w:t>
            </w:r>
            <w:r>
              <w:rPr>
                <w:rFonts w:ascii="Arial" w:hAnsi="Arial" w:cs="Arial"/>
                <w:sz w:val="21"/>
                <w:szCs w:val="21"/>
              </w:rPr>
              <w:t xml:space="preserve">.54 </w:t>
            </w:r>
          </w:p>
        </w:tc>
      </w:tr>
      <w:tr w:rsidR="00695F00" w:rsidRPr="00AC76EE" w:rsidTr="001E3F9A">
        <w:tc>
          <w:tcPr>
            <w:tcW w:w="2827" w:type="dxa"/>
            <w:shd w:val="clear" w:color="auto" w:fill="auto"/>
          </w:tcPr>
          <w:p w:rsidR="00695F00" w:rsidRPr="00AB70C6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B70C6">
              <w:rPr>
                <w:rFonts w:ascii="Arial" w:hAnsi="Arial" w:cs="Arial"/>
                <w:b/>
                <w:sz w:val="21"/>
                <w:szCs w:val="21"/>
              </w:rPr>
              <w:t>Sunday Exclusive Use</w:t>
            </w:r>
          </w:p>
        </w:tc>
        <w:tc>
          <w:tcPr>
            <w:tcW w:w="2827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 w:rsidRPr="00AC76EE">
              <w:rPr>
                <w:rFonts w:ascii="Arial" w:hAnsi="Arial" w:cs="Arial"/>
                <w:sz w:val="21"/>
                <w:szCs w:val="21"/>
              </w:rPr>
              <w:t>All year</w:t>
            </w:r>
          </w:p>
        </w:tc>
        <w:tc>
          <w:tcPr>
            <w:tcW w:w="2827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£54.59</w:t>
            </w:r>
          </w:p>
        </w:tc>
      </w:tr>
    </w:tbl>
    <w:p w:rsidR="00695F00" w:rsidRDefault="00695F00" w:rsidP="00695F00">
      <w:pPr>
        <w:pStyle w:val="Title"/>
        <w:jc w:val="left"/>
        <w:rPr>
          <w:rFonts w:ascii="Arial" w:hAnsi="Arial" w:cs="Arial"/>
          <w:b w:val="0"/>
          <w:sz w:val="21"/>
          <w:szCs w:val="21"/>
          <w:u w:val="none"/>
        </w:rPr>
      </w:pPr>
    </w:p>
    <w:p w:rsidR="00695F00" w:rsidRDefault="00695F00" w:rsidP="00695F00">
      <w:pPr>
        <w:pStyle w:val="Title"/>
        <w:jc w:val="left"/>
        <w:rPr>
          <w:rFonts w:ascii="Arial" w:hAnsi="Arial" w:cs="Arial"/>
          <w:b w:val="0"/>
          <w:sz w:val="21"/>
          <w:szCs w:val="21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403"/>
        <w:gridCol w:w="1559"/>
        <w:gridCol w:w="1559"/>
        <w:gridCol w:w="1701"/>
      </w:tblGrid>
      <w:tr w:rsidR="00695F00" w:rsidRPr="00AC76EE" w:rsidTr="001E3F9A">
        <w:tc>
          <w:tcPr>
            <w:tcW w:w="4219" w:type="dxa"/>
            <w:gridSpan w:val="3"/>
            <w:shd w:val="clear" w:color="auto" w:fill="auto"/>
          </w:tcPr>
          <w:p w:rsidR="00695F00" w:rsidRPr="00AC76EE" w:rsidRDefault="00695F00" w:rsidP="001E3F9A">
            <w:pPr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b/>
                <w:sz w:val="21"/>
                <w:szCs w:val="21"/>
                <w:u w:val="single"/>
              </w:rPr>
              <w:br/>
              <w:t>Specialist Markets</w:t>
            </w:r>
            <w:r>
              <w:rPr>
                <w:rFonts w:ascii="Arial" w:hAnsi="Arial" w:cs="Arial"/>
                <w:b/>
                <w:sz w:val="21"/>
                <w:szCs w:val="21"/>
                <w:u w:val="single"/>
              </w:rPr>
              <w:br/>
            </w:r>
          </w:p>
        </w:tc>
        <w:tc>
          <w:tcPr>
            <w:tcW w:w="1559" w:type="dxa"/>
          </w:tcPr>
          <w:p w:rsidR="00695F00" w:rsidRDefault="00695F00" w:rsidP="001E3F9A">
            <w:pPr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:rsidR="00695F00" w:rsidRDefault="00695F00" w:rsidP="001E3F9A">
            <w:pPr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695F00" w:rsidRPr="00AC76EE" w:rsidTr="001E3F9A">
        <w:trPr>
          <w:trHeight w:val="295"/>
        </w:trPr>
        <w:tc>
          <w:tcPr>
            <w:tcW w:w="1257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03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695F00" w:rsidRPr="007A5818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A5818">
              <w:rPr>
                <w:rFonts w:ascii="Arial" w:hAnsi="Arial" w:cs="Arial"/>
                <w:b/>
                <w:sz w:val="21"/>
                <w:szCs w:val="21"/>
              </w:rPr>
              <w:t xml:space="preserve">  No. of stalls</w:t>
            </w:r>
          </w:p>
        </w:tc>
        <w:tc>
          <w:tcPr>
            <w:tcW w:w="1559" w:type="dxa"/>
          </w:tcPr>
          <w:p w:rsidR="00695F00" w:rsidRPr="007A5818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A5818">
              <w:rPr>
                <w:rFonts w:ascii="Arial" w:hAnsi="Arial" w:cs="Arial"/>
                <w:b/>
                <w:sz w:val="21"/>
                <w:szCs w:val="21"/>
              </w:rPr>
              <w:t>No. of stalls</w:t>
            </w:r>
          </w:p>
        </w:tc>
        <w:tc>
          <w:tcPr>
            <w:tcW w:w="1701" w:type="dxa"/>
          </w:tcPr>
          <w:p w:rsidR="00695F00" w:rsidRPr="007A5818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A5818">
              <w:rPr>
                <w:rFonts w:ascii="Arial" w:hAnsi="Arial" w:cs="Arial"/>
                <w:b/>
                <w:sz w:val="21"/>
                <w:szCs w:val="21"/>
              </w:rPr>
              <w:t>No. of stalls</w:t>
            </w:r>
          </w:p>
        </w:tc>
      </w:tr>
      <w:tr w:rsidR="00695F00" w:rsidRPr="00AC76EE" w:rsidTr="001E3F9A">
        <w:tc>
          <w:tcPr>
            <w:tcW w:w="1257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03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695F00" w:rsidRPr="007A5818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A5818">
              <w:rPr>
                <w:rFonts w:ascii="Arial" w:hAnsi="Arial" w:cs="Arial"/>
                <w:b/>
                <w:sz w:val="21"/>
                <w:szCs w:val="21"/>
              </w:rPr>
              <w:t xml:space="preserve">     1                     </w:t>
            </w:r>
          </w:p>
        </w:tc>
        <w:tc>
          <w:tcPr>
            <w:tcW w:w="1559" w:type="dxa"/>
          </w:tcPr>
          <w:p w:rsidR="00695F00" w:rsidRPr="007A5818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A5818">
              <w:rPr>
                <w:rFonts w:ascii="Arial" w:hAnsi="Arial" w:cs="Arial"/>
                <w:b/>
                <w:sz w:val="21"/>
                <w:szCs w:val="21"/>
              </w:rPr>
              <w:t xml:space="preserve">2  </w:t>
            </w:r>
          </w:p>
        </w:tc>
        <w:tc>
          <w:tcPr>
            <w:tcW w:w="1701" w:type="dxa"/>
          </w:tcPr>
          <w:p w:rsidR="00695F00" w:rsidRPr="007A5818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A5818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</w:tr>
      <w:tr w:rsidR="00695F00" w:rsidRPr="00AC76EE" w:rsidTr="001E3F9A">
        <w:trPr>
          <w:trHeight w:val="302"/>
        </w:trPr>
        <w:tc>
          <w:tcPr>
            <w:tcW w:w="1257" w:type="dxa"/>
            <w:shd w:val="clear" w:color="auto" w:fill="auto"/>
          </w:tcPr>
          <w:p w:rsidR="00695F00" w:rsidRPr="007A5818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A5818">
              <w:rPr>
                <w:rFonts w:ascii="Arial" w:hAnsi="Arial" w:cs="Arial"/>
                <w:b/>
                <w:sz w:val="21"/>
                <w:szCs w:val="21"/>
              </w:rPr>
              <w:t>Thursday</w:t>
            </w:r>
          </w:p>
        </w:tc>
        <w:tc>
          <w:tcPr>
            <w:tcW w:w="1403" w:type="dxa"/>
            <w:shd w:val="clear" w:color="auto" w:fill="auto"/>
          </w:tcPr>
          <w:p w:rsidR="00695F00" w:rsidRPr="007A5818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A5818">
              <w:rPr>
                <w:rFonts w:ascii="Arial" w:hAnsi="Arial" w:cs="Arial"/>
                <w:b/>
                <w:sz w:val="21"/>
                <w:szCs w:val="21"/>
              </w:rPr>
              <w:t>Stalls</w:t>
            </w:r>
          </w:p>
        </w:tc>
        <w:tc>
          <w:tcPr>
            <w:tcW w:w="1559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£16.48   </w:t>
            </w:r>
          </w:p>
        </w:tc>
        <w:tc>
          <w:tcPr>
            <w:tcW w:w="1559" w:type="dxa"/>
          </w:tcPr>
          <w:p w:rsidR="00695F00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£26.78  </w:t>
            </w:r>
          </w:p>
        </w:tc>
        <w:tc>
          <w:tcPr>
            <w:tcW w:w="1701" w:type="dxa"/>
          </w:tcPr>
          <w:p w:rsidR="00695F00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£37.08</w:t>
            </w:r>
          </w:p>
        </w:tc>
      </w:tr>
      <w:tr w:rsidR="00695F00" w:rsidRPr="00AC76EE" w:rsidTr="001E3F9A">
        <w:tc>
          <w:tcPr>
            <w:tcW w:w="1257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03" w:type="dxa"/>
            <w:shd w:val="clear" w:color="auto" w:fill="auto"/>
          </w:tcPr>
          <w:p w:rsidR="00695F00" w:rsidRPr="007A5818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A5818">
              <w:rPr>
                <w:rFonts w:ascii="Arial" w:hAnsi="Arial" w:cs="Arial"/>
                <w:b/>
                <w:sz w:val="21"/>
                <w:szCs w:val="21"/>
              </w:rPr>
              <w:t xml:space="preserve">Pitch </w:t>
            </w:r>
          </w:p>
        </w:tc>
        <w:tc>
          <w:tcPr>
            <w:tcW w:w="1559" w:type="dxa"/>
            <w:shd w:val="clear" w:color="auto" w:fill="auto"/>
          </w:tcPr>
          <w:p w:rsidR="00695F00" w:rsidRPr="00AC76EE" w:rsidRDefault="00BD7BA8" w:rsidP="001E3F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£</w:t>
            </w:r>
            <w:r w:rsidR="00695F00">
              <w:rPr>
                <w:rFonts w:ascii="Arial" w:hAnsi="Arial" w:cs="Arial"/>
                <w:sz w:val="21"/>
                <w:szCs w:val="21"/>
              </w:rPr>
              <w:t xml:space="preserve">16.48  </w:t>
            </w:r>
          </w:p>
        </w:tc>
        <w:tc>
          <w:tcPr>
            <w:tcW w:w="1559" w:type="dxa"/>
          </w:tcPr>
          <w:p w:rsidR="00695F00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£26.78  </w:t>
            </w:r>
          </w:p>
        </w:tc>
        <w:tc>
          <w:tcPr>
            <w:tcW w:w="1701" w:type="dxa"/>
          </w:tcPr>
          <w:p w:rsidR="00695F00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£37.08</w:t>
            </w:r>
          </w:p>
        </w:tc>
      </w:tr>
      <w:tr w:rsidR="00695F00" w:rsidRPr="00AC76EE" w:rsidTr="001E3F9A">
        <w:tc>
          <w:tcPr>
            <w:tcW w:w="1257" w:type="dxa"/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03" w:type="dxa"/>
            <w:shd w:val="clear" w:color="auto" w:fill="auto"/>
          </w:tcPr>
          <w:p w:rsidR="00695F00" w:rsidRPr="007A5818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A5818">
              <w:rPr>
                <w:rFonts w:ascii="Arial" w:hAnsi="Arial" w:cs="Arial"/>
                <w:b/>
                <w:sz w:val="21"/>
                <w:szCs w:val="21"/>
              </w:rPr>
              <w:t>Large Pitch</w:t>
            </w:r>
          </w:p>
        </w:tc>
        <w:tc>
          <w:tcPr>
            <w:tcW w:w="1559" w:type="dxa"/>
            <w:shd w:val="clear" w:color="auto" w:fill="auto"/>
          </w:tcPr>
          <w:p w:rsidR="00695F00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£26.78</w:t>
            </w:r>
          </w:p>
        </w:tc>
        <w:tc>
          <w:tcPr>
            <w:tcW w:w="1559" w:type="dxa"/>
          </w:tcPr>
          <w:p w:rsidR="00695F00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1701" w:type="dxa"/>
          </w:tcPr>
          <w:p w:rsidR="00695F00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</w:tr>
      <w:tr w:rsidR="00695F00" w:rsidRPr="00AC76EE" w:rsidTr="001E3F9A">
        <w:trPr>
          <w:trHeight w:val="238"/>
        </w:trPr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695F00" w:rsidRPr="007A5818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A5818">
              <w:rPr>
                <w:rFonts w:ascii="Arial" w:hAnsi="Arial" w:cs="Arial"/>
                <w:b/>
                <w:sz w:val="21"/>
                <w:szCs w:val="21"/>
              </w:rPr>
              <w:t xml:space="preserve">Van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95F00" w:rsidRPr="00AC76EE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£18.54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5F00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5F00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</w:tr>
      <w:tr w:rsidR="00695F00" w:rsidRPr="007A5818" w:rsidTr="001E3F9A">
        <w:tc>
          <w:tcPr>
            <w:tcW w:w="1257" w:type="dxa"/>
            <w:shd w:val="clear" w:color="auto" w:fill="D9D9D9" w:themeFill="background1" w:themeFillShade="D9"/>
          </w:tcPr>
          <w:p w:rsidR="00695F00" w:rsidRPr="007A5818" w:rsidRDefault="00695F00" w:rsidP="001E3F9A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:rsidR="00695F00" w:rsidRPr="007A5818" w:rsidRDefault="00695F00" w:rsidP="001E3F9A">
            <w:pPr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695F00" w:rsidRPr="007A5818" w:rsidRDefault="00695F00" w:rsidP="001E3F9A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695F00" w:rsidRPr="007A5818" w:rsidRDefault="00695F00" w:rsidP="001E3F9A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695F00" w:rsidRPr="007A5818" w:rsidRDefault="00695F00" w:rsidP="001E3F9A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695F00" w:rsidRPr="00AC76EE" w:rsidTr="001E3F9A">
        <w:tc>
          <w:tcPr>
            <w:tcW w:w="1257" w:type="dxa"/>
            <w:shd w:val="clear" w:color="auto" w:fill="auto"/>
          </w:tcPr>
          <w:p w:rsidR="00695F00" w:rsidRPr="007A5818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A5818">
              <w:rPr>
                <w:rFonts w:ascii="Arial" w:hAnsi="Arial" w:cs="Arial"/>
                <w:b/>
                <w:sz w:val="21"/>
                <w:szCs w:val="21"/>
              </w:rPr>
              <w:t>Sunday</w:t>
            </w:r>
          </w:p>
        </w:tc>
        <w:tc>
          <w:tcPr>
            <w:tcW w:w="1403" w:type="dxa"/>
            <w:shd w:val="clear" w:color="auto" w:fill="auto"/>
          </w:tcPr>
          <w:p w:rsidR="00695F00" w:rsidRPr="007A5818" w:rsidRDefault="00695F00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A5818">
              <w:rPr>
                <w:rFonts w:ascii="Arial" w:hAnsi="Arial" w:cs="Arial"/>
                <w:b/>
                <w:sz w:val="21"/>
                <w:szCs w:val="21"/>
              </w:rPr>
              <w:t>Stalls</w:t>
            </w:r>
          </w:p>
        </w:tc>
        <w:tc>
          <w:tcPr>
            <w:tcW w:w="1559" w:type="dxa"/>
            <w:shd w:val="clear" w:color="auto" w:fill="auto"/>
          </w:tcPr>
          <w:p w:rsidR="00695F00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£21.63  </w:t>
            </w:r>
          </w:p>
        </w:tc>
        <w:tc>
          <w:tcPr>
            <w:tcW w:w="1559" w:type="dxa"/>
          </w:tcPr>
          <w:p w:rsidR="00695F00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£37.08   </w:t>
            </w:r>
          </w:p>
        </w:tc>
        <w:tc>
          <w:tcPr>
            <w:tcW w:w="1701" w:type="dxa"/>
          </w:tcPr>
          <w:p w:rsidR="00695F00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£52.53</w:t>
            </w:r>
          </w:p>
        </w:tc>
      </w:tr>
      <w:tr w:rsidR="00695F00" w:rsidRPr="00AC76EE" w:rsidTr="001E3F9A">
        <w:tc>
          <w:tcPr>
            <w:tcW w:w="1257" w:type="dxa"/>
            <w:shd w:val="clear" w:color="auto" w:fill="auto"/>
          </w:tcPr>
          <w:p w:rsidR="00695F00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03" w:type="dxa"/>
            <w:shd w:val="clear" w:color="auto" w:fill="auto"/>
          </w:tcPr>
          <w:p w:rsidR="00695F00" w:rsidRPr="007A5818" w:rsidRDefault="008452AB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Pitch </w:t>
            </w:r>
          </w:p>
        </w:tc>
        <w:tc>
          <w:tcPr>
            <w:tcW w:w="1559" w:type="dxa"/>
            <w:shd w:val="clear" w:color="auto" w:fill="auto"/>
          </w:tcPr>
          <w:p w:rsidR="00695F00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£21.63</w:t>
            </w:r>
          </w:p>
        </w:tc>
        <w:tc>
          <w:tcPr>
            <w:tcW w:w="1559" w:type="dxa"/>
          </w:tcPr>
          <w:p w:rsidR="00695F00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1701" w:type="dxa"/>
          </w:tcPr>
          <w:p w:rsidR="00695F00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</w:tr>
      <w:tr w:rsidR="00695F00" w:rsidRPr="00AC76EE" w:rsidTr="001E3F9A">
        <w:tc>
          <w:tcPr>
            <w:tcW w:w="1257" w:type="dxa"/>
            <w:shd w:val="clear" w:color="auto" w:fill="auto"/>
          </w:tcPr>
          <w:p w:rsidR="00695F00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03" w:type="dxa"/>
            <w:shd w:val="clear" w:color="auto" w:fill="auto"/>
          </w:tcPr>
          <w:p w:rsidR="00695F00" w:rsidRPr="007A5818" w:rsidRDefault="008452AB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Large Pitch</w:t>
            </w:r>
          </w:p>
        </w:tc>
        <w:tc>
          <w:tcPr>
            <w:tcW w:w="1559" w:type="dxa"/>
            <w:shd w:val="clear" w:color="auto" w:fill="auto"/>
          </w:tcPr>
          <w:p w:rsidR="00695F00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£37.08</w:t>
            </w:r>
          </w:p>
        </w:tc>
        <w:tc>
          <w:tcPr>
            <w:tcW w:w="1559" w:type="dxa"/>
          </w:tcPr>
          <w:p w:rsidR="00695F00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1701" w:type="dxa"/>
          </w:tcPr>
          <w:p w:rsidR="00695F00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</w:tr>
      <w:tr w:rsidR="00695F00" w:rsidRPr="00AC76EE" w:rsidTr="001E3F9A">
        <w:tc>
          <w:tcPr>
            <w:tcW w:w="1257" w:type="dxa"/>
            <w:shd w:val="clear" w:color="auto" w:fill="auto"/>
          </w:tcPr>
          <w:p w:rsidR="00695F00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03" w:type="dxa"/>
            <w:shd w:val="clear" w:color="auto" w:fill="auto"/>
          </w:tcPr>
          <w:p w:rsidR="00695F00" w:rsidRPr="007A5818" w:rsidRDefault="008452AB" w:rsidP="001E3F9A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Van 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695F00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£23.69</w:t>
            </w:r>
          </w:p>
        </w:tc>
        <w:tc>
          <w:tcPr>
            <w:tcW w:w="1559" w:type="dxa"/>
          </w:tcPr>
          <w:p w:rsidR="00695F00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1701" w:type="dxa"/>
          </w:tcPr>
          <w:p w:rsidR="00695F00" w:rsidRDefault="00695F00" w:rsidP="001E3F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</w:tr>
    </w:tbl>
    <w:p w:rsidR="00695F00" w:rsidRDefault="00695F00" w:rsidP="00695F00">
      <w:pPr>
        <w:pStyle w:val="Title"/>
        <w:jc w:val="left"/>
        <w:rPr>
          <w:rFonts w:ascii="Arial" w:hAnsi="Arial" w:cs="Arial"/>
          <w:b w:val="0"/>
          <w:sz w:val="21"/>
          <w:szCs w:val="21"/>
          <w:u w:val="none"/>
        </w:rPr>
      </w:pPr>
    </w:p>
    <w:p w:rsidR="00695F00" w:rsidRPr="00E11830" w:rsidRDefault="00695F00" w:rsidP="00695F00">
      <w:pPr>
        <w:pStyle w:val="Title"/>
        <w:jc w:val="left"/>
        <w:rPr>
          <w:rFonts w:ascii="Arial" w:hAnsi="Arial" w:cs="Arial"/>
          <w:b w:val="0"/>
          <w:sz w:val="21"/>
          <w:szCs w:val="21"/>
          <w:u w:val="none"/>
        </w:rPr>
      </w:pPr>
      <w:r>
        <w:rPr>
          <w:rFonts w:ascii="Arial" w:hAnsi="Arial" w:cs="Arial"/>
          <w:b w:val="0"/>
          <w:sz w:val="21"/>
          <w:szCs w:val="21"/>
          <w:u w:val="none"/>
        </w:rPr>
        <w:br/>
      </w:r>
      <w:r w:rsidRPr="00E11830">
        <w:rPr>
          <w:rFonts w:ascii="Arial" w:hAnsi="Arial" w:cs="Arial"/>
          <w:b w:val="0"/>
          <w:sz w:val="21"/>
          <w:szCs w:val="21"/>
          <w:u w:val="none"/>
        </w:rPr>
        <w:t>Low Season is defined as 26</w:t>
      </w:r>
      <w:r w:rsidRPr="00E11830">
        <w:rPr>
          <w:rFonts w:ascii="Arial" w:hAnsi="Arial" w:cs="Arial"/>
          <w:b w:val="0"/>
          <w:sz w:val="21"/>
          <w:szCs w:val="21"/>
          <w:u w:val="none"/>
          <w:vertAlign w:val="superscript"/>
        </w:rPr>
        <w:t>th</w:t>
      </w:r>
      <w:r w:rsidRPr="00E11830">
        <w:rPr>
          <w:rFonts w:ascii="Arial" w:hAnsi="Arial" w:cs="Arial"/>
          <w:b w:val="0"/>
          <w:sz w:val="21"/>
          <w:szCs w:val="21"/>
          <w:u w:val="none"/>
        </w:rPr>
        <w:t xml:space="preserve"> December until 31</w:t>
      </w:r>
      <w:r w:rsidRPr="00E11830">
        <w:rPr>
          <w:rFonts w:ascii="Arial" w:hAnsi="Arial" w:cs="Arial"/>
          <w:b w:val="0"/>
          <w:sz w:val="21"/>
          <w:szCs w:val="21"/>
          <w:u w:val="none"/>
          <w:vertAlign w:val="superscript"/>
        </w:rPr>
        <w:t>st</w:t>
      </w:r>
      <w:r w:rsidRPr="00E11830">
        <w:rPr>
          <w:rFonts w:ascii="Arial" w:hAnsi="Arial" w:cs="Arial"/>
          <w:b w:val="0"/>
          <w:sz w:val="21"/>
          <w:szCs w:val="21"/>
          <w:u w:val="none"/>
        </w:rPr>
        <w:t xml:space="preserve"> March </w:t>
      </w:r>
    </w:p>
    <w:p w:rsidR="00695F00" w:rsidRPr="00AB70C6" w:rsidRDefault="00695F00" w:rsidP="00695F00">
      <w:pPr>
        <w:pStyle w:val="Title"/>
        <w:jc w:val="left"/>
        <w:rPr>
          <w:rFonts w:ascii="Arial" w:hAnsi="Arial" w:cs="Arial"/>
          <w:b w:val="0"/>
          <w:sz w:val="21"/>
          <w:szCs w:val="21"/>
          <w:u w:val="none"/>
        </w:rPr>
      </w:pPr>
      <w:r w:rsidRPr="00E11830">
        <w:rPr>
          <w:rFonts w:ascii="Arial" w:hAnsi="Arial" w:cs="Arial"/>
          <w:b w:val="0"/>
          <w:sz w:val="21"/>
          <w:szCs w:val="21"/>
          <w:u w:val="none"/>
        </w:rPr>
        <w:t>High Season is defined as 1</w:t>
      </w:r>
      <w:r w:rsidRPr="00E11830">
        <w:rPr>
          <w:rFonts w:ascii="Arial" w:hAnsi="Arial" w:cs="Arial"/>
          <w:b w:val="0"/>
          <w:sz w:val="21"/>
          <w:szCs w:val="21"/>
          <w:u w:val="none"/>
          <w:vertAlign w:val="superscript"/>
        </w:rPr>
        <w:t>st</w:t>
      </w:r>
      <w:r w:rsidRPr="00E11830">
        <w:rPr>
          <w:rFonts w:ascii="Arial" w:hAnsi="Arial" w:cs="Arial"/>
          <w:b w:val="0"/>
          <w:sz w:val="21"/>
          <w:szCs w:val="21"/>
          <w:u w:val="none"/>
        </w:rPr>
        <w:t xml:space="preserve"> April to 25</w:t>
      </w:r>
      <w:r w:rsidRPr="00E11830">
        <w:rPr>
          <w:rFonts w:ascii="Arial" w:hAnsi="Arial" w:cs="Arial"/>
          <w:b w:val="0"/>
          <w:sz w:val="21"/>
          <w:szCs w:val="21"/>
          <w:u w:val="none"/>
          <w:vertAlign w:val="superscript"/>
        </w:rPr>
        <w:t>th</w:t>
      </w:r>
      <w:r>
        <w:rPr>
          <w:rFonts w:ascii="Arial" w:hAnsi="Arial" w:cs="Arial"/>
          <w:b w:val="0"/>
          <w:sz w:val="21"/>
          <w:szCs w:val="21"/>
          <w:u w:val="none"/>
        </w:rPr>
        <w:t xml:space="preserve"> December</w:t>
      </w:r>
    </w:p>
    <w:p w:rsidR="00682D1B" w:rsidRDefault="00682D1B"/>
    <w:sectPr w:rsidR="00682D1B" w:rsidSect="00987B0E">
      <w:headerReference w:type="default" r:id="rId7"/>
      <w:footerReference w:type="default" r:id="rId8"/>
      <w:pgSz w:w="11906" w:h="16838" w:code="9"/>
      <w:pgMar w:top="544" w:right="1418" w:bottom="57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A3D" w:rsidRDefault="00B63A3D" w:rsidP="00695F00">
      <w:r>
        <w:separator/>
      </w:r>
    </w:p>
  </w:endnote>
  <w:endnote w:type="continuationSeparator" w:id="0">
    <w:p w:rsidR="00B63A3D" w:rsidRDefault="00B63A3D" w:rsidP="0069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768" w:rsidRDefault="00B63A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A3D" w:rsidRDefault="00B63A3D" w:rsidP="00695F00">
      <w:r>
        <w:separator/>
      </w:r>
    </w:p>
  </w:footnote>
  <w:footnote w:type="continuationSeparator" w:id="0">
    <w:p w:rsidR="00B63A3D" w:rsidRDefault="00B63A3D" w:rsidP="00695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00" w:rsidRDefault="00695F00" w:rsidP="00695F00">
    <w:pPr>
      <w:pStyle w:val="Title"/>
      <w:rPr>
        <w:rFonts w:ascii="Arial" w:hAnsi="Arial" w:cs="Arial"/>
        <w:sz w:val="28"/>
        <w:szCs w:val="28"/>
        <w:u w:val="none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FC70BCB" wp14:editId="021C2CE9">
          <wp:simplePos x="0" y="0"/>
          <wp:positionH relativeFrom="column">
            <wp:posOffset>2190750</wp:posOffset>
          </wp:positionH>
          <wp:positionV relativeFrom="paragraph">
            <wp:posOffset>-391160</wp:posOffset>
          </wp:positionV>
          <wp:extent cx="1570990" cy="781685"/>
          <wp:effectExtent l="0" t="0" r="0" b="0"/>
          <wp:wrapNone/>
          <wp:docPr id="1" name="Picture 1" descr="\\172.29.5.104\LTC Data\LOGO\Council Logo\L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72.29.5.104\LTC Data\LOGO\Council Logo\L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5F00" w:rsidRDefault="00695F00" w:rsidP="00695F00">
    <w:pPr>
      <w:pStyle w:val="Title"/>
      <w:rPr>
        <w:rFonts w:ascii="Arial" w:hAnsi="Arial" w:cs="Arial"/>
        <w:sz w:val="28"/>
        <w:szCs w:val="28"/>
        <w:u w:val="none"/>
      </w:rPr>
    </w:pPr>
  </w:p>
  <w:p w:rsidR="00695F00" w:rsidRDefault="00695F00" w:rsidP="00695F00">
    <w:pPr>
      <w:pStyle w:val="Title"/>
      <w:rPr>
        <w:rFonts w:ascii="Arial" w:hAnsi="Arial" w:cs="Arial"/>
        <w:sz w:val="28"/>
        <w:szCs w:val="28"/>
        <w:u w:val="none"/>
      </w:rPr>
    </w:pPr>
    <w:r w:rsidRPr="00AB70C6">
      <w:rPr>
        <w:rFonts w:ascii="Arial" w:hAnsi="Arial" w:cs="Arial"/>
        <w:sz w:val="28"/>
        <w:szCs w:val="28"/>
        <w:u w:val="none"/>
      </w:rPr>
      <w:t>Castle Square Market Rent</w:t>
    </w:r>
  </w:p>
  <w:p w:rsidR="00695F00" w:rsidRPr="00AB70C6" w:rsidRDefault="00695F00" w:rsidP="00695F00">
    <w:pPr>
      <w:pStyle w:val="Title"/>
      <w:rPr>
        <w:rFonts w:ascii="Arial" w:hAnsi="Arial" w:cs="Arial"/>
        <w:sz w:val="28"/>
        <w:szCs w:val="28"/>
        <w:u w:val="none"/>
      </w:rPr>
    </w:pPr>
    <w:r>
      <w:rPr>
        <w:rFonts w:ascii="Arial" w:hAnsi="Arial" w:cs="Arial"/>
        <w:sz w:val="28"/>
        <w:szCs w:val="28"/>
        <w:u w:val="none"/>
      </w:rPr>
      <w:t>Effective 1 April 2018</w:t>
    </w:r>
  </w:p>
  <w:p w:rsidR="002D7768" w:rsidRPr="00FA1163" w:rsidRDefault="00B63A3D" w:rsidP="00E76822">
    <w:pPr>
      <w:pStyle w:val="Header"/>
      <w:tabs>
        <w:tab w:val="clear" w:pos="8306"/>
        <w:tab w:val="right" w:pos="9360"/>
      </w:tabs>
      <w:ind w:right="-830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B024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00"/>
    <w:rsid w:val="00682D1B"/>
    <w:rsid w:val="00695F00"/>
    <w:rsid w:val="008452AB"/>
    <w:rsid w:val="00B63A3D"/>
    <w:rsid w:val="00B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CA4EC7-AA3A-4FAE-8B6B-E5295CBA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5F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95F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95F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95F00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695F00"/>
    <w:pPr>
      <w:numPr>
        <w:numId w:val="1"/>
      </w:numPr>
    </w:pPr>
  </w:style>
  <w:style w:type="paragraph" w:styleId="Title">
    <w:name w:val="Title"/>
    <w:basedOn w:val="Normal"/>
    <w:link w:val="TitleChar"/>
    <w:qFormat/>
    <w:rsid w:val="00695F00"/>
    <w:pPr>
      <w:jc w:val="center"/>
    </w:pPr>
    <w:rPr>
      <w:b/>
      <w:bCs/>
      <w:sz w:val="32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95F00"/>
    <w:rPr>
      <w:rFonts w:ascii="Times New Roman" w:eastAsia="Times New Roman" w:hAnsi="Times New Roman" w:cs="Times New Roman"/>
      <w:b/>
      <w:bCs/>
      <w:sz w:val="32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Gina</cp:lastModifiedBy>
  <cp:revision>3</cp:revision>
  <dcterms:created xsi:type="dcterms:W3CDTF">2018-03-28T15:35:00Z</dcterms:created>
  <dcterms:modified xsi:type="dcterms:W3CDTF">2018-03-28T15:37:00Z</dcterms:modified>
</cp:coreProperties>
</file>